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C2B96" w14:textId="77777777" w:rsidR="001B6AC1" w:rsidRPr="009B3857" w:rsidRDefault="009B3857" w:rsidP="009B3857">
      <w:pPr>
        <w:pStyle w:val="Body"/>
        <w:spacing w:after="0" w:line="240" w:lineRule="auto"/>
        <w:rPr>
          <w:rFonts w:ascii="Arial" w:hAnsi="Arial" w:cs="Arial"/>
          <w:b/>
          <w:bCs/>
          <w:sz w:val="20"/>
          <w:szCs w:val="20"/>
        </w:rPr>
      </w:pPr>
      <w:r w:rsidRPr="009B3857">
        <w:rPr>
          <w:rFonts w:ascii="Arial" w:hAnsi="Arial" w:cs="Arial"/>
          <w:b/>
          <w:bCs/>
          <w:sz w:val="20"/>
          <w:szCs w:val="20"/>
        </w:rPr>
        <w:t>Citation – Professor Sanjay Zodpey</w:t>
      </w:r>
    </w:p>
    <w:p w14:paraId="3BD0FD5F" w14:textId="00C2D75E" w:rsidR="001B6AC1" w:rsidRPr="009B3857" w:rsidRDefault="009B3857" w:rsidP="009B3857">
      <w:pPr>
        <w:pStyle w:val="Body"/>
        <w:spacing w:after="0" w:line="240" w:lineRule="auto"/>
        <w:rPr>
          <w:rFonts w:ascii="Arial" w:hAnsi="Arial" w:cs="Arial"/>
          <w:sz w:val="20"/>
          <w:szCs w:val="20"/>
        </w:rPr>
      </w:pPr>
      <w:r w:rsidRPr="009B3857">
        <w:rPr>
          <w:rFonts w:ascii="Arial" w:hAnsi="Arial" w:cs="Arial"/>
          <w:sz w:val="20"/>
          <w:szCs w:val="20"/>
          <w:lang w:val="en-US"/>
        </w:rPr>
        <w:t xml:space="preserve">Friday, 5 May 2023 </w:t>
      </w:r>
      <w:r w:rsidRPr="009B3857">
        <w:rPr>
          <w:rFonts w:ascii="Arial" w:hAnsi="Arial" w:cs="Arial"/>
          <w:sz w:val="20"/>
          <w:szCs w:val="20"/>
        </w:rPr>
        <w:t>– 2.30pm</w:t>
      </w:r>
    </w:p>
    <w:p w14:paraId="4DCCD33E" w14:textId="77777777" w:rsidR="009B3857" w:rsidRPr="009B3857" w:rsidRDefault="009B3857" w:rsidP="009B3857">
      <w:pPr>
        <w:pStyle w:val="Body"/>
        <w:spacing w:after="0" w:line="240" w:lineRule="auto"/>
        <w:rPr>
          <w:rFonts w:ascii="Arial" w:hAnsi="Arial" w:cs="Arial"/>
          <w:b/>
          <w:bCs/>
          <w:sz w:val="20"/>
          <w:szCs w:val="20"/>
        </w:rPr>
      </w:pPr>
    </w:p>
    <w:p w14:paraId="5B950438" w14:textId="77777777" w:rsidR="001B6AC1" w:rsidRPr="009B3857" w:rsidRDefault="009B3857" w:rsidP="009B3857">
      <w:pPr>
        <w:pStyle w:val="Body"/>
        <w:rPr>
          <w:rFonts w:ascii="Arial" w:hAnsi="Arial" w:cs="Arial"/>
          <w:sz w:val="20"/>
          <w:szCs w:val="20"/>
        </w:rPr>
      </w:pPr>
      <w:r w:rsidRPr="009B3857">
        <w:rPr>
          <w:rFonts w:ascii="Arial" w:hAnsi="Arial" w:cs="Arial"/>
          <w:sz w:val="20"/>
          <w:szCs w:val="20"/>
          <w:lang w:val="en-US"/>
        </w:rPr>
        <w:t>Pro-Chancellor, it gives me great pleasure to present Professor Sanjay Zodpey</w:t>
      </w:r>
      <w:r w:rsidRPr="009B3857">
        <w:rPr>
          <w:rFonts w:ascii="Arial" w:hAnsi="Arial" w:cs="Arial"/>
          <w:sz w:val="20"/>
          <w:szCs w:val="20"/>
          <w:lang w:val="en-US"/>
        </w:rPr>
        <w:t xml:space="preserve"> to you for admission to the degree of Doctor of Medicine (honoris causa) in recognition of his eminent contributions to public health in India, the region, and the world.</w:t>
      </w:r>
    </w:p>
    <w:p w14:paraId="7ECFC8F5" w14:textId="01B10546" w:rsidR="001B6AC1" w:rsidRPr="009B3857" w:rsidRDefault="009B3857" w:rsidP="009B3857">
      <w:pPr>
        <w:pStyle w:val="Body"/>
        <w:rPr>
          <w:rFonts w:ascii="Arial" w:hAnsi="Arial" w:cs="Arial"/>
          <w:sz w:val="20"/>
          <w:szCs w:val="20"/>
        </w:rPr>
      </w:pPr>
      <w:r w:rsidRPr="009B3857">
        <w:rPr>
          <w:rFonts w:ascii="Arial" w:hAnsi="Arial" w:cs="Arial"/>
          <w:sz w:val="20"/>
          <w:szCs w:val="20"/>
          <w:lang w:val="en-US"/>
        </w:rPr>
        <w:t>Professor Zodpey is the President of the Public Health Foundation of India which pro</w:t>
      </w:r>
      <w:r w:rsidRPr="009B3857">
        <w:rPr>
          <w:rFonts w:ascii="Arial" w:hAnsi="Arial" w:cs="Arial"/>
          <w:sz w:val="20"/>
          <w:szCs w:val="20"/>
          <w:lang w:val="en-US"/>
        </w:rPr>
        <w:t>motes inter-disciplinary and health system connected, professional education and research. He played an important role in setting up Indian Institutes of Public Health across India. He also served as Vice-President of Academics at the Public Health Foundat</w:t>
      </w:r>
      <w:r w:rsidRPr="009B3857">
        <w:rPr>
          <w:rFonts w:ascii="Arial" w:hAnsi="Arial" w:cs="Arial"/>
          <w:sz w:val="20"/>
          <w:szCs w:val="20"/>
          <w:lang w:val="en-US"/>
        </w:rPr>
        <w:t xml:space="preserve">ion of India and provided leadership to the Indian Institute of Public Health, Delhi as its Founding Director. </w:t>
      </w:r>
      <w:r w:rsidRPr="009B3857">
        <w:rPr>
          <w:rFonts w:ascii="Arial" w:hAnsi="Arial" w:cs="Arial"/>
          <w:sz w:val="20"/>
          <w:szCs w:val="20"/>
          <w:u w:color="FF0000"/>
          <w:lang w:val="en-US"/>
        </w:rPr>
        <w:t xml:space="preserve">Before joining PHFI, he had a distinguished career as a </w:t>
      </w:r>
      <w:r w:rsidR="003E63A3" w:rsidRPr="009B3857">
        <w:rPr>
          <w:rFonts w:ascii="Arial" w:hAnsi="Arial" w:cs="Arial"/>
          <w:sz w:val="20"/>
          <w:szCs w:val="20"/>
          <w:u w:color="FF0000"/>
          <w:lang w:val="en-US"/>
        </w:rPr>
        <w:t>faculty</w:t>
      </w:r>
      <w:r w:rsidRPr="009B3857">
        <w:rPr>
          <w:rFonts w:ascii="Arial" w:hAnsi="Arial" w:cs="Arial"/>
          <w:sz w:val="20"/>
          <w:szCs w:val="20"/>
          <w:u w:color="FF0000"/>
          <w:lang w:val="en-US"/>
        </w:rPr>
        <w:t xml:space="preserve"> member and Vice-Dean in a medical school</w:t>
      </w:r>
      <w:r w:rsidRPr="009B3857">
        <w:rPr>
          <w:rFonts w:ascii="Arial" w:hAnsi="Arial" w:cs="Arial"/>
          <w:sz w:val="20"/>
          <w:szCs w:val="20"/>
          <w:u w:color="FF0000"/>
        </w:rPr>
        <w:t>.</w:t>
      </w:r>
      <w:r w:rsidRPr="009B3857">
        <w:rPr>
          <w:rFonts w:ascii="Arial" w:hAnsi="Arial" w:cs="Arial"/>
          <w:sz w:val="20"/>
          <w:szCs w:val="20"/>
          <w:u w:color="FF0000"/>
          <w:lang w:val="en-US"/>
        </w:rPr>
        <w:t xml:space="preserve"> </w:t>
      </w:r>
      <w:r w:rsidRPr="009B3857">
        <w:rPr>
          <w:rFonts w:ascii="Arial" w:hAnsi="Arial" w:cs="Arial"/>
          <w:sz w:val="20"/>
          <w:szCs w:val="20"/>
          <w:u w:color="FF0000"/>
        </w:rPr>
        <w:t>H</w:t>
      </w:r>
      <w:proofErr w:type="spellStart"/>
      <w:r w:rsidR="003E63A3" w:rsidRPr="009B3857">
        <w:rPr>
          <w:rFonts w:ascii="Arial" w:hAnsi="Arial" w:cs="Arial"/>
          <w:sz w:val="20"/>
          <w:szCs w:val="20"/>
          <w:u w:color="FF0000"/>
          <w:lang w:val="en-US"/>
        </w:rPr>
        <w:t>e</w:t>
      </w:r>
      <w:proofErr w:type="spellEnd"/>
      <w:r w:rsidR="003E63A3" w:rsidRPr="009B3857">
        <w:rPr>
          <w:rFonts w:ascii="Arial" w:hAnsi="Arial" w:cs="Arial"/>
          <w:sz w:val="20"/>
          <w:szCs w:val="20"/>
          <w:u w:color="FF0000"/>
          <w:lang w:val="en-US"/>
        </w:rPr>
        <w:t xml:space="preserve"> </w:t>
      </w:r>
      <w:r w:rsidRPr="009B3857">
        <w:rPr>
          <w:rFonts w:ascii="Arial" w:hAnsi="Arial" w:cs="Arial"/>
          <w:sz w:val="20"/>
          <w:szCs w:val="20"/>
          <w:u w:color="FF0000"/>
          <w:lang w:val="en-US"/>
        </w:rPr>
        <w:t>has been a visiting and honorary pro</w:t>
      </w:r>
      <w:r w:rsidRPr="009B3857">
        <w:rPr>
          <w:rFonts w:ascii="Arial" w:hAnsi="Arial" w:cs="Arial"/>
          <w:sz w:val="20"/>
          <w:szCs w:val="20"/>
          <w:u w:color="FF0000"/>
          <w:lang w:val="en-US"/>
        </w:rPr>
        <w:t>fessor at several universities across the world</w:t>
      </w:r>
      <w:r w:rsidRPr="009B3857">
        <w:rPr>
          <w:rFonts w:ascii="Arial" w:hAnsi="Arial" w:cs="Arial"/>
          <w:sz w:val="20"/>
          <w:szCs w:val="20"/>
          <w:u w:color="FF0000"/>
        </w:rPr>
        <w:t>.</w:t>
      </w:r>
    </w:p>
    <w:p w14:paraId="045D5F6F" w14:textId="740E4353" w:rsidR="001B6AC1" w:rsidRPr="009B3857" w:rsidRDefault="009B3857" w:rsidP="009B3857">
      <w:pPr>
        <w:pStyle w:val="Body"/>
        <w:rPr>
          <w:rFonts w:ascii="Arial" w:hAnsi="Arial" w:cs="Arial"/>
          <w:sz w:val="20"/>
          <w:szCs w:val="20"/>
        </w:rPr>
      </w:pPr>
      <w:r w:rsidRPr="009B3857">
        <w:rPr>
          <w:rFonts w:ascii="Arial" w:hAnsi="Arial" w:cs="Arial"/>
          <w:sz w:val="20"/>
          <w:szCs w:val="20"/>
          <w:u w:color="FF0000"/>
          <w:lang w:val="en-US"/>
        </w:rPr>
        <w:t xml:space="preserve">Professor Zodpey is an internationally renowned epidemiologist, public health scientist, award-winning educator and a widely </w:t>
      </w:r>
      <w:r w:rsidR="007A6C2B" w:rsidRPr="009B3857">
        <w:rPr>
          <w:rFonts w:ascii="Arial" w:hAnsi="Arial" w:cs="Arial"/>
          <w:sz w:val="20"/>
          <w:szCs w:val="20"/>
          <w:u w:color="FF0000"/>
          <w:lang w:val="en-US"/>
        </w:rPr>
        <w:t>recogni</w:t>
      </w:r>
      <w:r>
        <w:rPr>
          <w:rFonts w:ascii="Arial" w:hAnsi="Arial" w:cs="Arial"/>
          <w:sz w:val="20"/>
          <w:szCs w:val="20"/>
          <w:u w:color="FF0000"/>
          <w:lang w:val="en-US"/>
        </w:rPr>
        <w:t>s</w:t>
      </w:r>
      <w:r w:rsidR="007A6C2B" w:rsidRPr="009B3857">
        <w:rPr>
          <w:rFonts w:ascii="Arial" w:hAnsi="Arial" w:cs="Arial"/>
          <w:sz w:val="20"/>
          <w:szCs w:val="20"/>
          <w:u w:color="FF0000"/>
          <w:lang w:val="en-US"/>
        </w:rPr>
        <w:t>ed</w:t>
      </w:r>
      <w:r w:rsidRPr="009B3857">
        <w:rPr>
          <w:rFonts w:ascii="Arial" w:hAnsi="Arial" w:cs="Arial"/>
          <w:sz w:val="20"/>
          <w:szCs w:val="20"/>
          <w:u w:color="FF0000"/>
          <w:lang w:val="it-IT"/>
        </w:rPr>
        <w:t xml:space="preserve"> academic leader.</w:t>
      </w:r>
      <w:r w:rsidRPr="009B3857">
        <w:rPr>
          <w:rFonts w:ascii="Arial" w:hAnsi="Arial" w:cs="Arial"/>
          <w:sz w:val="20"/>
          <w:szCs w:val="20"/>
          <w:u w:color="FF0000"/>
          <w:lang w:val="en-US"/>
        </w:rPr>
        <w:t xml:space="preserve"> </w:t>
      </w:r>
      <w:r w:rsidRPr="009B3857">
        <w:rPr>
          <w:rFonts w:ascii="Arial" w:hAnsi="Arial" w:cs="Arial"/>
          <w:sz w:val="20"/>
          <w:szCs w:val="20"/>
          <w:lang w:val="en-US"/>
        </w:rPr>
        <w:t>Within the field of public health, he has advocated fo</w:t>
      </w:r>
      <w:r w:rsidRPr="009B3857">
        <w:rPr>
          <w:rFonts w:ascii="Arial" w:hAnsi="Arial" w:cs="Arial"/>
          <w:sz w:val="20"/>
          <w:szCs w:val="20"/>
          <w:lang w:val="en-US"/>
        </w:rPr>
        <w:t xml:space="preserve">r integration of global health in medical education, the creation of public health schools </w:t>
      </w:r>
      <w:proofErr w:type="gramStart"/>
      <w:r w:rsidRPr="009B3857">
        <w:rPr>
          <w:rFonts w:ascii="Arial" w:hAnsi="Arial" w:cs="Arial"/>
          <w:sz w:val="20"/>
          <w:szCs w:val="20"/>
          <w:lang w:val="en-US"/>
        </w:rPr>
        <w:t>in order to</w:t>
      </w:r>
      <w:proofErr w:type="gramEnd"/>
      <w:r w:rsidRPr="009B3857">
        <w:rPr>
          <w:rFonts w:ascii="Arial" w:hAnsi="Arial" w:cs="Arial"/>
          <w:sz w:val="20"/>
          <w:szCs w:val="20"/>
          <w:lang w:val="en-US"/>
        </w:rPr>
        <w:t xml:space="preserve"> develop a multidisciplinary public health workforce, and for partnerships and locally driven priorities in low- and middle-income countries such as India</w:t>
      </w:r>
      <w:r w:rsidRPr="009B3857">
        <w:rPr>
          <w:rFonts w:ascii="Arial" w:hAnsi="Arial" w:cs="Arial"/>
          <w:sz w:val="20"/>
          <w:szCs w:val="20"/>
          <w:lang w:val="en-US"/>
        </w:rPr>
        <w:t xml:space="preserve">. This has ensured that research and education is balanced and directed towards national and global health needs. In doing so, he has shaped the public health education framework for future public health professionals. </w:t>
      </w:r>
      <w:r w:rsidRPr="009B3857">
        <w:rPr>
          <w:rFonts w:ascii="Arial" w:hAnsi="Arial" w:cs="Arial"/>
          <w:sz w:val="20"/>
          <w:szCs w:val="20"/>
          <w:u w:color="FF0000"/>
          <w:lang w:val="en-US"/>
        </w:rPr>
        <w:t xml:space="preserve">He </w:t>
      </w:r>
      <w:r w:rsidR="007A6C2B" w:rsidRPr="009B3857">
        <w:rPr>
          <w:rFonts w:ascii="Arial" w:hAnsi="Arial" w:cs="Arial"/>
          <w:sz w:val="20"/>
          <w:szCs w:val="20"/>
          <w:u w:color="FF0000"/>
          <w:lang w:val="en-US"/>
        </w:rPr>
        <w:t>recognizes</w:t>
      </w:r>
      <w:r w:rsidRPr="009B3857">
        <w:rPr>
          <w:rFonts w:ascii="Arial" w:hAnsi="Arial" w:cs="Arial"/>
          <w:sz w:val="20"/>
          <w:szCs w:val="20"/>
          <w:u w:color="FF0000"/>
          <w:lang w:val="en-US"/>
        </w:rPr>
        <w:t xml:space="preserve"> the urgent need for tra</w:t>
      </w:r>
      <w:r w:rsidRPr="009B3857">
        <w:rPr>
          <w:rFonts w:ascii="Arial" w:hAnsi="Arial" w:cs="Arial"/>
          <w:sz w:val="20"/>
          <w:szCs w:val="20"/>
          <w:u w:color="FF0000"/>
          <w:lang w:val="en-US"/>
        </w:rPr>
        <w:t xml:space="preserve">nsforming health professional education </w:t>
      </w:r>
      <w:proofErr w:type="gramStart"/>
      <w:r w:rsidRPr="009B3857">
        <w:rPr>
          <w:rFonts w:ascii="Arial" w:hAnsi="Arial" w:cs="Arial"/>
          <w:sz w:val="20"/>
          <w:szCs w:val="20"/>
          <w:u w:color="FF0000"/>
          <w:lang w:val="en-US"/>
        </w:rPr>
        <w:t>in order to</w:t>
      </w:r>
      <w:proofErr w:type="gramEnd"/>
      <w:r w:rsidRPr="009B3857">
        <w:rPr>
          <w:rFonts w:ascii="Arial" w:hAnsi="Arial" w:cs="Arial"/>
          <w:sz w:val="20"/>
          <w:szCs w:val="20"/>
          <w:u w:color="FF0000"/>
          <w:lang w:val="en-US"/>
        </w:rPr>
        <w:t xml:space="preserve"> confront the health challenges of the </w:t>
      </w:r>
      <w:r w:rsidRPr="009B3857">
        <w:rPr>
          <w:rFonts w:ascii="Arial" w:hAnsi="Arial" w:cs="Arial"/>
          <w:sz w:val="20"/>
          <w:szCs w:val="20"/>
          <w:u w:color="FF0000"/>
        </w:rPr>
        <w:t>21</w:t>
      </w:r>
      <w:r w:rsidRPr="009B3857">
        <w:rPr>
          <w:rFonts w:ascii="Arial" w:hAnsi="Arial" w:cs="Arial"/>
          <w:sz w:val="20"/>
          <w:szCs w:val="20"/>
          <w:u w:color="FF0000"/>
          <w:vertAlign w:val="superscript"/>
        </w:rPr>
        <w:t>st</w:t>
      </w:r>
      <w:r w:rsidRPr="009B3857">
        <w:rPr>
          <w:rFonts w:ascii="Arial" w:hAnsi="Arial" w:cs="Arial"/>
          <w:sz w:val="20"/>
          <w:szCs w:val="20"/>
          <w:u w:color="FF0000"/>
        </w:rPr>
        <w:t xml:space="preserve"> century.</w:t>
      </w:r>
      <w:r w:rsidRPr="009B3857">
        <w:rPr>
          <w:rFonts w:ascii="Arial" w:hAnsi="Arial" w:cs="Arial"/>
          <w:sz w:val="20"/>
          <w:szCs w:val="20"/>
          <w:u w:color="FF0000"/>
          <w:lang w:val="en-US"/>
        </w:rPr>
        <w:t xml:space="preserve"> </w:t>
      </w:r>
      <w:r w:rsidRPr="009B3857">
        <w:rPr>
          <w:rFonts w:ascii="Arial" w:hAnsi="Arial" w:cs="Arial"/>
          <w:sz w:val="20"/>
          <w:szCs w:val="20"/>
          <w:lang w:val="en-US"/>
        </w:rPr>
        <w:t xml:space="preserve">He has played an important role in the development of international collaborations with leading Universities and institutions, including the University </w:t>
      </w:r>
      <w:r w:rsidRPr="009B3857">
        <w:rPr>
          <w:rFonts w:ascii="Arial" w:hAnsi="Arial" w:cs="Arial"/>
          <w:sz w:val="20"/>
          <w:szCs w:val="20"/>
          <w:lang w:val="en-US"/>
        </w:rPr>
        <w:t xml:space="preserve">of Sydney. </w:t>
      </w:r>
    </w:p>
    <w:p w14:paraId="0D22E5B1" w14:textId="5F505962" w:rsidR="001B6AC1" w:rsidRPr="009B3857" w:rsidRDefault="009B3857" w:rsidP="009B3857">
      <w:pPr>
        <w:pStyle w:val="Body"/>
        <w:rPr>
          <w:rFonts w:ascii="Arial" w:hAnsi="Arial" w:cs="Arial"/>
          <w:sz w:val="20"/>
          <w:szCs w:val="20"/>
        </w:rPr>
      </w:pPr>
      <w:r w:rsidRPr="009B3857">
        <w:rPr>
          <w:rFonts w:ascii="Arial" w:hAnsi="Arial" w:cs="Arial"/>
          <w:sz w:val="20"/>
          <w:szCs w:val="20"/>
          <w:lang w:val="en-US"/>
        </w:rPr>
        <w:t xml:space="preserve">His contributions to public health have been </w:t>
      </w:r>
      <w:r w:rsidR="007A6C2B" w:rsidRPr="009B3857">
        <w:rPr>
          <w:rFonts w:ascii="Arial" w:hAnsi="Arial" w:cs="Arial"/>
          <w:sz w:val="20"/>
          <w:szCs w:val="20"/>
          <w:lang w:val="en-US"/>
        </w:rPr>
        <w:t>recogni</w:t>
      </w:r>
      <w:r>
        <w:rPr>
          <w:rFonts w:ascii="Arial" w:hAnsi="Arial" w:cs="Arial"/>
          <w:sz w:val="20"/>
          <w:szCs w:val="20"/>
          <w:lang w:val="en-US"/>
        </w:rPr>
        <w:t>s</w:t>
      </w:r>
      <w:r w:rsidR="007A6C2B" w:rsidRPr="009B3857">
        <w:rPr>
          <w:rFonts w:ascii="Arial" w:hAnsi="Arial" w:cs="Arial"/>
          <w:sz w:val="20"/>
          <w:szCs w:val="20"/>
          <w:lang w:val="en-US"/>
        </w:rPr>
        <w:t>ed</w:t>
      </w:r>
      <w:r w:rsidRPr="009B3857">
        <w:rPr>
          <w:rFonts w:ascii="Arial" w:hAnsi="Arial" w:cs="Arial"/>
          <w:sz w:val="20"/>
          <w:szCs w:val="20"/>
          <w:lang w:val="en-US"/>
        </w:rPr>
        <w:t xml:space="preserve"> through several awards and </w:t>
      </w:r>
      <w:proofErr w:type="spellStart"/>
      <w:r w:rsidRPr="009B3857">
        <w:rPr>
          <w:rFonts w:ascii="Arial" w:hAnsi="Arial" w:cs="Arial"/>
          <w:sz w:val="20"/>
          <w:szCs w:val="20"/>
          <w:lang w:val="en-US"/>
        </w:rPr>
        <w:t>honours</w:t>
      </w:r>
      <w:proofErr w:type="spellEnd"/>
      <w:r w:rsidRPr="009B3857">
        <w:rPr>
          <w:rFonts w:ascii="Arial" w:hAnsi="Arial" w:cs="Arial"/>
          <w:sz w:val="20"/>
          <w:szCs w:val="20"/>
          <w:lang w:val="en-US"/>
        </w:rPr>
        <w:t>. Professor Zodpey</w:t>
      </w:r>
      <w:r w:rsidRPr="009B3857">
        <w:rPr>
          <w:rFonts w:ascii="Arial" w:hAnsi="Arial" w:cs="Arial"/>
          <w:sz w:val="20"/>
          <w:szCs w:val="20"/>
          <w:rtl/>
        </w:rPr>
        <w:t>’</w:t>
      </w:r>
      <w:r w:rsidRPr="009B3857">
        <w:rPr>
          <w:rFonts w:ascii="Arial" w:hAnsi="Arial" w:cs="Arial"/>
          <w:sz w:val="20"/>
          <w:szCs w:val="20"/>
          <w:lang w:val="en-US"/>
        </w:rPr>
        <w:t xml:space="preserve">s contributions during the COVID19 pandemic were </w:t>
      </w:r>
      <w:r w:rsidR="007A6C2B" w:rsidRPr="009B3857">
        <w:rPr>
          <w:rFonts w:ascii="Arial" w:hAnsi="Arial" w:cs="Arial"/>
          <w:sz w:val="20"/>
          <w:szCs w:val="20"/>
          <w:lang w:val="en-US"/>
        </w:rPr>
        <w:t>recogni</w:t>
      </w:r>
      <w:r>
        <w:rPr>
          <w:rFonts w:ascii="Arial" w:hAnsi="Arial" w:cs="Arial"/>
          <w:sz w:val="20"/>
          <w:szCs w:val="20"/>
          <w:lang w:val="en-US"/>
        </w:rPr>
        <w:t>s</w:t>
      </w:r>
      <w:r w:rsidR="007A6C2B" w:rsidRPr="009B3857">
        <w:rPr>
          <w:rFonts w:ascii="Arial" w:hAnsi="Arial" w:cs="Arial"/>
          <w:sz w:val="20"/>
          <w:szCs w:val="20"/>
          <w:lang w:val="en-US"/>
        </w:rPr>
        <w:t>ed</w:t>
      </w:r>
      <w:r w:rsidRPr="009B3857">
        <w:rPr>
          <w:rFonts w:ascii="Arial" w:hAnsi="Arial" w:cs="Arial"/>
          <w:sz w:val="20"/>
          <w:szCs w:val="20"/>
          <w:lang w:val="en-US"/>
        </w:rPr>
        <w:t xml:space="preserve"> and he was conferred with the ‘COVID Warrior Award’ in appreciation of outs</w:t>
      </w:r>
      <w:r w:rsidRPr="009B3857">
        <w:rPr>
          <w:rFonts w:ascii="Arial" w:hAnsi="Arial" w:cs="Arial"/>
          <w:sz w:val="20"/>
          <w:szCs w:val="20"/>
          <w:lang w:val="en-US"/>
        </w:rPr>
        <w:t>tanding commitment, dedication, and selfless service during the pandemic. He was also the recipient of the Public Health Education Leadership Award for promoting public health education in the South-East Asia Region.</w:t>
      </w:r>
    </w:p>
    <w:p w14:paraId="0ED26BE7" w14:textId="77777777" w:rsidR="001B6AC1" w:rsidRPr="009B3857" w:rsidRDefault="009B3857" w:rsidP="009B3857">
      <w:pPr>
        <w:pStyle w:val="Body"/>
        <w:rPr>
          <w:rFonts w:ascii="Arial" w:hAnsi="Arial" w:cs="Arial"/>
          <w:sz w:val="20"/>
          <w:szCs w:val="20"/>
        </w:rPr>
      </w:pPr>
      <w:r w:rsidRPr="009B3857">
        <w:rPr>
          <w:rFonts w:ascii="Arial" w:hAnsi="Arial" w:cs="Arial"/>
          <w:sz w:val="20"/>
          <w:szCs w:val="20"/>
          <w:lang w:val="de-DE"/>
        </w:rPr>
        <w:t>Professor Zodpey</w:t>
      </w:r>
      <w:r w:rsidRPr="009B3857">
        <w:rPr>
          <w:rFonts w:ascii="Arial" w:hAnsi="Arial" w:cs="Arial"/>
          <w:sz w:val="20"/>
          <w:szCs w:val="20"/>
          <w:lang w:val="en-US"/>
        </w:rPr>
        <w:t xml:space="preserve"> is a prolific research</w:t>
      </w:r>
      <w:r w:rsidRPr="009B3857">
        <w:rPr>
          <w:rFonts w:ascii="Arial" w:hAnsi="Arial" w:cs="Arial"/>
          <w:sz w:val="20"/>
          <w:szCs w:val="20"/>
          <w:lang w:val="en-US"/>
        </w:rPr>
        <w:t>er. He has been involved in several major national and international research initiatives, which have contributed to the field of public health. He has been an investigator for more than 160 funded projects, authored more than 425 publications and has edit</w:t>
      </w:r>
      <w:r w:rsidRPr="009B3857">
        <w:rPr>
          <w:rFonts w:ascii="Arial" w:hAnsi="Arial" w:cs="Arial"/>
          <w:sz w:val="20"/>
          <w:szCs w:val="20"/>
          <w:lang w:val="en-US"/>
        </w:rPr>
        <w:t xml:space="preserve">ed the Indian Journal of Public Health for nine years. He has featured in the top 2 percent of scientists across the world for his research contribution in Tropical Medicine as part of worldwide ranking of scientists. </w:t>
      </w:r>
    </w:p>
    <w:p w14:paraId="39824407" w14:textId="77777777" w:rsidR="001B6AC1" w:rsidRPr="009B3857" w:rsidRDefault="009B3857" w:rsidP="009B3857">
      <w:pPr>
        <w:pStyle w:val="Body"/>
        <w:rPr>
          <w:rFonts w:ascii="Arial" w:hAnsi="Arial" w:cs="Arial"/>
          <w:sz w:val="20"/>
          <w:szCs w:val="20"/>
        </w:rPr>
      </w:pPr>
      <w:r w:rsidRPr="009B3857">
        <w:rPr>
          <w:rFonts w:ascii="Arial" w:hAnsi="Arial" w:cs="Arial"/>
          <w:sz w:val="20"/>
          <w:szCs w:val="20"/>
          <w:lang w:val="en-US"/>
        </w:rPr>
        <w:t>He has been a member of numerous dist</w:t>
      </w:r>
      <w:r w:rsidRPr="009B3857">
        <w:rPr>
          <w:rFonts w:ascii="Arial" w:hAnsi="Arial" w:cs="Arial"/>
          <w:sz w:val="20"/>
          <w:szCs w:val="20"/>
          <w:lang w:val="en-US"/>
        </w:rPr>
        <w:t xml:space="preserve">inguished panels, advisory groups, technical task forces and committees, both nationally and internationally. He was elected as National President of the Indian Association of Preventive and Social Medicine for two consecutive terms. He is a Fellow of the </w:t>
      </w:r>
      <w:r w:rsidRPr="009B3857">
        <w:rPr>
          <w:rFonts w:ascii="Arial" w:hAnsi="Arial" w:cs="Arial"/>
          <w:sz w:val="20"/>
          <w:szCs w:val="20"/>
          <w:lang w:val="en-US"/>
        </w:rPr>
        <w:t>Indian Public Health Association, Indian Association of Preventive and Social Medicine, Indian Society for Malaria and Other Communicable Diseases, and National Academy of Medical Sciences (India). He also served as the Chair of Global Evaluation and Monit</w:t>
      </w:r>
      <w:r w:rsidRPr="009B3857">
        <w:rPr>
          <w:rFonts w:ascii="Arial" w:hAnsi="Arial" w:cs="Arial"/>
          <w:sz w:val="20"/>
          <w:szCs w:val="20"/>
          <w:lang w:val="en-US"/>
        </w:rPr>
        <w:t xml:space="preserve">oring Network for Health, Board Member of Routine Health Information Network, and Member on the Institute of Medicine’s Global Forum on Innovation in Health Professional Education. </w:t>
      </w:r>
    </w:p>
    <w:p w14:paraId="5578827B" w14:textId="77777777" w:rsidR="001B6AC1" w:rsidRPr="009B3857" w:rsidRDefault="009B3857" w:rsidP="009B3857">
      <w:pPr>
        <w:pStyle w:val="Body"/>
        <w:rPr>
          <w:rFonts w:ascii="Arial" w:hAnsi="Arial" w:cs="Arial"/>
          <w:sz w:val="20"/>
          <w:szCs w:val="20"/>
        </w:rPr>
      </w:pPr>
      <w:r w:rsidRPr="009B3857">
        <w:rPr>
          <w:rFonts w:ascii="Arial" w:hAnsi="Arial" w:cs="Arial"/>
          <w:sz w:val="20"/>
          <w:szCs w:val="20"/>
          <w:lang w:val="en-US"/>
        </w:rPr>
        <w:t>Pro-Chancellor, I present Professor Sanjay Zodpey for admission to the deg</w:t>
      </w:r>
      <w:r w:rsidRPr="009B3857">
        <w:rPr>
          <w:rFonts w:ascii="Arial" w:hAnsi="Arial" w:cs="Arial"/>
          <w:sz w:val="20"/>
          <w:szCs w:val="20"/>
          <w:lang w:val="en-US"/>
        </w:rPr>
        <w:t>ree of Doctor of Medicine (honoris causa) and invite you to confer the degree upon him.</w:t>
      </w:r>
    </w:p>
    <w:sectPr w:rsidR="001B6AC1" w:rsidRPr="009B3857">
      <w:headerReference w:type="default" r:id="rId6"/>
      <w:footerReference w:type="default" r:id="rId7"/>
      <w:pgSz w:w="12240" w:h="15840"/>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7F5F6" w14:textId="77777777" w:rsidR="00FC19F5" w:rsidRDefault="00FC19F5">
      <w:r>
        <w:separator/>
      </w:r>
    </w:p>
  </w:endnote>
  <w:endnote w:type="continuationSeparator" w:id="0">
    <w:p w14:paraId="50C8334B" w14:textId="77777777" w:rsidR="00FC19F5" w:rsidRDefault="00FC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EF66" w14:textId="77777777" w:rsidR="001B6AC1" w:rsidRDefault="001B6AC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CB85" w14:textId="77777777" w:rsidR="00FC19F5" w:rsidRDefault="00FC19F5">
      <w:r>
        <w:separator/>
      </w:r>
    </w:p>
  </w:footnote>
  <w:footnote w:type="continuationSeparator" w:id="0">
    <w:p w14:paraId="4351343C" w14:textId="77777777" w:rsidR="00FC19F5" w:rsidRDefault="00FC1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FAD2" w14:textId="77777777" w:rsidR="001B6AC1" w:rsidRDefault="001B6AC1">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AC1"/>
    <w:rsid w:val="001B6AC1"/>
    <w:rsid w:val="003E63A3"/>
    <w:rsid w:val="007A6C2B"/>
    <w:rsid w:val="009B3857"/>
    <w:rsid w:val="00FC19F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FEE2"/>
  <w15:docId w15:val="{D8B25569-68ED-9146-897E-FD80343D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IN"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lang w:val="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569</Words>
  <Characters>3244</Characters>
  <Application>Microsoft Office Word</Application>
  <DocSecurity>4</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Saunders</dc:creator>
  <cp:lastModifiedBy>Joanne Saunders</cp:lastModifiedBy>
  <cp:revision>2</cp:revision>
  <dcterms:created xsi:type="dcterms:W3CDTF">2023-03-07T05:09:00Z</dcterms:created>
  <dcterms:modified xsi:type="dcterms:W3CDTF">2023-03-07T05:09:00Z</dcterms:modified>
</cp:coreProperties>
</file>