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C9F" w14:textId="4CA7A92E" w:rsidR="00BA2759" w:rsidRDefault="00BA2759" w:rsidP="00B826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4AF2">
        <w:rPr>
          <w:rFonts w:ascii="Arial" w:hAnsi="Arial" w:cs="Arial"/>
          <w:b/>
          <w:sz w:val="24"/>
          <w:szCs w:val="24"/>
        </w:rPr>
        <w:t xml:space="preserve">Citation – </w:t>
      </w:r>
      <w:r w:rsidR="00111DC5">
        <w:rPr>
          <w:rFonts w:ascii="Arial" w:hAnsi="Arial" w:cs="Arial"/>
          <w:b/>
          <w:sz w:val="24"/>
          <w:szCs w:val="24"/>
        </w:rPr>
        <w:t>Elizabeth Koff</w:t>
      </w:r>
      <w:r w:rsidR="0092317E">
        <w:rPr>
          <w:rFonts w:ascii="Arial" w:hAnsi="Arial" w:cs="Arial"/>
          <w:b/>
          <w:sz w:val="24"/>
          <w:szCs w:val="24"/>
        </w:rPr>
        <w:t xml:space="preserve"> A</w:t>
      </w:r>
      <w:r w:rsidR="00111DC5">
        <w:rPr>
          <w:rFonts w:ascii="Arial" w:hAnsi="Arial" w:cs="Arial"/>
          <w:b/>
          <w:sz w:val="24"/>
          <w:szCs w:val="24"/>
        </w:rPr>
        <w:t>M</w:t>
      </w:r>
    </w:p>
    <w:p w14:paraId="57123AA0" w14:textId="2BC6460A" w:rsidR="00B82636" w:rsidRDefault="00B82636" w:rsidP="00B826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Tuesday, 9 May 2023 – 2.30pm</w:t>
      </w:r>
    </w:p>
    <w:p w14:paraId="7079BCE8" w14:textId="77777777" w:rsidR="00B82636" w:rsidRPr="00B82636" w:rsidRDefault="00B82636" w:rsidP="00B8263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C03768" w14:textId="0950F0DE" w:rsidR="00BA2759" w:rsidRDefault="00BA2759" w:rsidP="00B826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2759">
        <w:rPr>
          <w:rFonts w:ascii="Arial" w:hAnsi="Arial" w:cs="Arial"/>
          <w:sz w:val="20"/>
          <w:szCs w:val="20"/>
        </w:rPr>
        <w:t xml:space="preserve">Chancellor, </w:t>
      </w:r>
      <w:r w:rsidRPr="00634AF2">
        <w:rPr>
          <w:rFonts w:ascii="Arial" w:hAnsi="Arial" w:cs="Arial"/>
          <w:sz w:val="20"/>
          <w:szCs w:val="20"/>
        </w:rPr>
        <w:t>it gives me great pleasure to present</w:t>
      </w:r>
      <w:r>
        <w:rPr>
          <w:rFonts w:ascii="Arial" w:hAnsi="Arial" w:cs="Arial"/>
          <w:sz w:val="20"/>
          <w:szCs w:val="20"/>
        </w:rPr>
        <w:t xml:space="preserve"> </w:t>
      </w:r>
      <w:r w:rsidR="00111DC5">
        <w:rPr>
          <w:rFonts w:ascii="Arial" w:hAnsi="Arial" w:cs="Arial"/>
          <w:sz w:val="20"/>
          <w:szCs w:val="20"/>
        </w:rPr>
        <w:t>Elizabeth Koff AM</w:t>
      </w:r>
      <w:r>
        <w:rPr>
          <w:rFonts w:ascii="Arial" w:hAnsi="Arial" w:cs="Arial"/>
          <w:sz w:val="20"/>
          <w:szCs w:val="20"/>
        </w:rPr>
        <w:t xml:space="preserve"> to you for admission to the degree </w:t>
      </w:r>
      <w:r w:rsidR="00111DC5">
        <w:rPr>
          <w:rFonts w:ascii="Arial" w:hAnsi="Arial" w:cs="Arial"/>
          <w:sz w:val="20"/>
          <w:szCs w:val="20"/>
        </w:rPr>
        <w:t xml:space="preserve">Doctor of Health Sciences (honoris causa) </w:t>
      </w:r>
      <w:r w:rsidRPr="00BA2759">
        <w:rPr>
          <w:rFonts w:ascii="Arial" w:hAnsi="Arial" w:cs="Arial"/>
          <w:sz w:val="20"/>
          <w:szCs w:val="20"/>
        </w:rPr>
        <w:t xml:space="preserve">in recognition </w:t>
      </w:r>
      <w:r w:rsidR="00111DC5">
        <w:rPr>
          <w:rFonts w:ascii="Arial" w:hAnsi="Arial" w:cs="Arial"/>
          <w:sz w:val="20"/>
          <w:szCs w:val="20"/>
        </w:rPr>
        <w:t>of her e</w:t>
      </w:r>
      <w:r w:rsidR="00111DC5" w:rsidRPr="00111DC5">
        <w:rPr>
          <w:rFonts w:ascii="Arial" w:hAnsi="Arial" w:cs="Arial"/>
          <w:sz w:val="20"/>
          <w:szCs w:val="20"/>
        </w:rPr>
        <w:t>xceptional service to healthcare and significant role in shaping and guiding the future of health in NSW and across the nation.</w:t>
      </w:r>
    </w:p>
    <w:p w14:paraId="01352D60" w14:textId="77777777" w:rsidR="00B82636" w:rsidRPr="00A24544" w:rsidRDefault="00B82636" w:rsidP="00B826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174B4A" w14:textId="35A8598A" w:rsidR="00111DC5" w:rsidRDefault="00111DC5" w:rsidP="00B82636">
      <w:pPr>
        <w:pStyle w:val="Default"/>
        <w:rPr>
          <w:sz w:val="20"/>
          <w:szCs w:val="20"/>
          <w:lang w:val="en-US"/>
        </w:rPr>
      </w:pPr>
      <w:r w:rsidRPr="00111DC5">
        <w:rPr>
          <w:sz w:val="20"/>
          <w:szCs w:val="20"/>
          <w:lang w:val="en-US"/>
        </w:rPr>
        <w:t>Following completion of a Master of Public Health at Monash University in 1994, Elizabeth</w:t>
      </w:r>
      <w:r>
        <w:rPr>
          <w:sz w:val="20"/>
          <w:szCs w:val="20"/>
          <w:lang w:val="en-US"/>
        </w:rPr>
        <w:t xml:space="preserve"> embarked on a </w:t>
      </w:r>
      <w:r w:rsidR="00C24FCF">
        <w:rPr>
          <w:sz w:val="20"/>
          <w:szCs w:val="20"/>
          <w:lang w:val="en-US"/>
        </w:rPr>
        <w:t>celebrated</w:t>
      </w:r>
      <w:r>
        <w:rPr>
          <w:sz w:val="20"/>
          <w:szCs w:val="20"/>
          <w:lang w:val="en-US"/>
        </w:rPr>
        <w:t xml:space="preserve"> career within NSW Health</w:t>
      </w:r>
      <w:r w:rsidR="00C24FCF">
        <w:rPr>
          <w:sz w:val="20"/>
          <w:szCs w:val="20"/>
          <w:lang w:val="en-US"/>
        </w:rPr>
        <w:t xml:space="preserve">, taking </w:t>
      </w:r>
      <w:r>
        <w:rPr>
          <w:sz w:val="20"/>
          <w:szCs w:val="20"/>
          <w:lang w:val="en-US"/>
        </w:rPr>
        <w:t xml:space="preserve">on various roles </w:t>
      </w:r>
      <w:r w:rsidR="004404C3">
        <w:rPr>
          <w:sz w:val="20"/>
          <w:szCs w:val="20"/>
          <w:lang w:val="en-US"/>
        </w:rPr>
        <w:t>including D</w:t>
      </w:r>
      <w:r w:rsidR="004404C3" w:rsidRPr="004404C3">
        <w:rPr>
          <w:sz w:val="20"/>
          <w:szCs w:val="20"/>
          <w:lang w:val="en-US"/>
        </w:rPr>
        <w:t xml:space="preserve">irector of Health Service Development for </w:t>
      </w:r>
      <w:proofErr w:type="gramStart"/>
      <w:r w:rsidR="004404C3" w:rsidRPr="004404C3">
        <w:rPr>
          <w:sz w:val="20"/>
          <w:szCs w:val="20"/>
          <w:lang w:val="en-US"/>
        </w:rPr>
        <w:t>South Eastern</w:t>
      </w:r>
      <w:proofErr w:type="gramEnd"/>
      <w:r w:rsidR="004404C3" w:rsidRPr="004404C3">
        <w:rPr>
          <w:sz w:val="20"/>
          <w:szCs w:val="20"/>
          <w:lang w:val="en-US"/>
        </w:rPr>
        <w:t xml:space="preserve"> Sydney Area Health Servic</w:t>
      </w:r>
      <w:r w:rsidR="004404C3">
        <w:rPr>
          <w:sz w:val="20"/>
          <w:szCs w:val="20"/>
          <w:lang w:val="en-US"/>
        </w:rPr>
        <w:t xml:space="preserve">e and </w:t>
      </w:r>
      <w:r w:rsidRPr="00111DC5">
        <w:rPr>
          <w:sz w:val="20"/>
          <w:szCs w:val="20"/>
          <w:lang w:val="en-US"/>
        </w:rPr>
        <w:t xml:space="preserve">founding Director of Population Health, Planning and Performance for South Eastern Sydney </w:t>
      </w:r>
      <w:r w:rsidR="00055FE5" w:rsidRPr="00111DC5">
        <w:rPr>
          <w:sz w:val="20"/>
          <w:szCs w:val="20"/>
          <w:lang w:val="en-US"/>
        </w:rPr>
        <w:t>Illawarra</w:t>
      </w:r>
      <w:r w:rsidRPr="00111DC5">
        <w:rPr>
          <w:sz w:val="20"/>
          <w:szCs w:val="20"/>
          <w:lang w:val="en-US"/>
        </w:rPr>
        <w:t xml:space="preserve"> Area Health Service</w:t>
      </w:r>
      <w:r w:rsidR="004404C3">
        <w:rPr>
          <w:sz w:val="20"/>
          <w:szCs w:val="20"/>
          <w:lang w:val="en-US"/>
        </w:rPr>
        <w:t xml:space="preserve">. </w:t>
      </w:r>
      <w:r w:rsidR="00B82636">
        <w:rPr>
          <w:sz w:val="20"/>
          <w:szCs w:val="20"/>
          <w:lang w:val="en-US"/>
        </w:rPr>
        <w:t>In</w:t>
      </w:r>
      <w:r w:rsidR="004404C3">
        <w:rPr>
          <w:sz w:val="20"/>
          <w:szCs w:val="20"/>
          <w:lang w:val="en-US"/>
        </w:rPr>
        <w:t xml:space="preserve"> 2007, she was appointed </w:t>
      </w:r>
      <w:r w:rsidRPr="00111DC5">
        <w:rPr>
          <w:sz w:val="20"/>
          <w:szCs w:val="20"/>
          <w:lang w:val="en-US"/>
        </w:rPr>
        <w:t xml:space="preserve">Director of Clinical Operations for </w:t>
      </w:r>
      <w:proofErr w:type="gramStart"/>
      <w:r w:rsidRPr="00111DC5">
        <w:rPr>
          <w:sz w:val="20"/>
          <w:szCs w:val="20"/>
          <w:lang w:val="en-US"/>
        </w:rPr>
        <w:t>South Eastern</w:t>
      </w:r>
      <w:proofErr w:type="gramEnd"/>
      <w:r w:rsidRPr="00111DC5">
        <w:rPr>
          <w:sz w:val="20"/>
          <w:szCs w:val="20"/>
          <w:lang w:val="en-US"/>
        </w:rPr>
        <w:t xml:space="preserve"> Sydney </w:t>
      </w:r>
      <w:r w:rsidR="00055FE5" w:rsidRPr="00111DC5">
        <w:rPr>
          <w:sz w:val="20"/>
          <w:szCs w:val="20"/>
          <w:lang w:val="en-US"/>
        </w:rPr>
        <w:t>Illawarra</w:t>
      </w:r>
      <w:r w:rsidRPr="00111DC5">
        <w:rPr>
          <w:sz w:val="20"/>
          <w:szCs w:val="20"/>
          <w:lang w:val="en-US"/>
        </w:rPr>
        <w:t xml:space="preserve"> Area Health Service, which involved the management of 21 hospitals and 14,000 employees</w:t>
      </w:r>
      <w:r w:rsidR="004404C3">
        <w:rPr>
          <w:sz w:val="20"/>
          <w:szCs w:val="20"/>
          <w:lang w:val="en-US"/>
        </w:rPr>
        <w:t xml:space="preserve">. Then in 2010, she became </w:t>
      </w:r>
      <w:r w:rsidRPr="00111DC5">
        <w:rPr>
          <w:sz w:val="20"/>
          <w:szCs w:val="20"/>
          <w:lang w:val="en-US"/>
        </w:rPr>
        <w:t>Chief Executive of the Sydney Children's Hospital Network (SCHN)</w:t>
      </w:r>
      <w:r>
        <w:rPr>
          <w:sz w:val="20"/>
          <w:szCs w:val="20"/>
          <w:lang w:val="en-US"/>
        </w:rPr>
        <w:t xml:space="preserve">, which combines </w:t>
      </w:r>
      <w:r w:rsidRPr="00111DC5">
        <w:rPr>
          <w:sz w:val="20"/>
          <w:szCs w:val="20"/>
          <w:lang w:val="en-US"/>
        </w:rPr>
        <w:t xml:space="preserve">the Sydney Children's Hospital Randwick and The Children's Hospital at Westmead as a single entity and is the largest </w:t>
      </w:r>
      <w:proofErr w:type="spellStart"/>
      <w:r w:rsidRPr="00111DC5">
        <w:rPr>
          <w:sz w:val="20"/>
          <w:szCs w:val="20"/>
          <w:lang w:val="en-US"/>
        </w:rPr>
        <w:t>paediatric</w:t>
      </w:r>
      <w:proofErr w:type="spellEnd"/>
      <w:r w:rsidRPr="00111DC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</w:t>
      </w:r>
      <w:r w:rsidRPr="00111DC5">
        <w:rPr>
          <w:sz w:val="20"/>
          <w:szCs w:val="20"/>
          <w:lang w:val="en-US"/>
        </w:rPr>
        <w:t xml:space="preserve">acility in New South Wales. </w:t>
      </w:r>
    </w:p>
    <w:p w14:paraId="337C9D31" w14:textId="77777777" w:rsidR="00111DC5" w:rsidRPr="00111DC5" w:rsidRDefault="00111DC5" w:rsidP="00B82636">
      <w:pPr>
        <w:pStyle w:val="Default"/>
        <w:rPr>
          <w:sz w:val="20"/>
          <w:szCs w:val="20"/>
          <w:lang w:val="en-US"/>
        </w:rPr>
      </w:pPr>
    </w:p>
    <w:p w14:paraId="2EEFEF53" w14:textId="77777777" w:rsidR="00055FE5" w:rsidRDefault="00C24FCF" w:rsidP="00B8263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2016, Elizabeth was appointed Secretary of Health for New South Wales</w:t>
      </w:r>
      <w:r w:rsidR="00055FE5">
        <w:rPr>
          <w:sz w:val="20"/>
          <w:szCs w:val="20"/>
          <w:lang w:val="en-US"/>
        </w:rPr>
        <w:t xml:space="preserve">. In this role, she </w:t>
      </w:r>
      <w:r w:rsidR="00111DC5" w:rsidRPr="00111DC5">
        <w:rPr>
          <w:sz w:val="20"/>
          <w:szCs w:val="20"/>
          <w:lang w:val="en-US"/>
        </w:rPr>
        <w:t>was responsible for the management of the NSW health system, the largest health system in Australia</w:t>
      </w:r>
      <w:r w:rsidR="004404C3">
        <w:rPr>
          <w:sz w:val="20"/>
          <w:szCs w:val="20"/>
          <w:lang w:val="en-US"/>
        </w:rPr>
        <w:t xml:space="preserve">, </w:t>
      </w:r>
      <w:r w:rsidR="004404C3" w:rsidRPr="004404C3">
        <w:rPr>
          <w:sz w:val="20"/>
          <w:szCs w:val="20"/>
          <w:lang w:val="en-US"/>
        </w:rPr>
        <w:t>with a $30 billion budget and 124,000 full-time employees.</w:t>
      </w:r>
      <w:r w:rsidR="00111DC5" w:rsidRPr="00111DC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During this time,</w:t>
      </w:r>
      <w:r w:rsidR="00111DC5" w:rsidRPr="00111DC5">
        <w:rPr>
          <w:sz w:val="20"/>
          <w:szCs w:val="20"/>
          <w:lang w:val="en-US"/>
        </w:rPr>
        <w:t xml:space="preserve"> Elizabeth oversaw several key initiatives and changes across the NSW Health system including </w:t>
      </w:r>
      <w:r>
        <w:rPr>
          <w:sz w:val="20"/>
          <w:szCs w:val="20"/>
          <w:lang w:val="en-US"/>
        </w:rPr>
        <w:t xml:space="preserve">the </w:t>
      </w:r>
      <w:r w:rsidR="00111DC5" w:rsidRPr="00111DC5">
        <w:rPr>
          <w:sz w:val="20"/>
          <w:szCs w:val="20"/>
          <w:lang w:val="en-US"/>
        </w:rPr>
        <w:t>NSW</w:t>
      </w:r>
      <w:r>
        <w:rPr>
          <w:sz w:val="20"/>
          <w:szCs w:val="20"/>
          <w:lang w:val="en-US"/>
        </w:rPr>
        <w:t xml:space="preserve"> governments</w:t>
      </w:r>
      <w:r w:rsidR="00111DC5" w:rsidRPr="00111DC5">
        <w:rPr>
          <w:sz w:val="20"/>
          <w:szCs w:val="20"/>
          <w:lang w:val="en-US"/>
        </w:rPr>
        <w:t xml:space="preserve"> response to the COVID-19 pandemic.</w:t>
      </w:r>
      <w:r>
        <w:rPr>
          <w:sz w:val="20"/>
          <w:szCs w:val="20"/>
          <w:lang w:val="en-US"/>
        </w:rPr>
        <w:t xml:space="preserve"> During the </w:t>
      </w:r>
      <w:r w:rsidR="00055FE5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>andemic, s</w:t>
      </w:r>
      <w:r w:rsidR="00111DC5" w:rsidRPr="00111DC5">
        <w:rPr>
          <w:sz w:val="20"/>
          <w:szCs w:val="20"/>
          <w:lang w:val="en-US"/>
        </w:rPr>
        <w:t>he was a key advisor to the NSW crisis cabinet on the</w:t>
      </w:r>
      <w:r>
        <w:rPr>
          <w:sz w:val="20"/>
          <w:szCs w:val="20"/>
          <w:lang w:val="en-US"/>
        </w:rPr>
        <w:t xml:space="preserve"> </w:t>
      </w:r>
      <w:r w:rsidR="00111DC5" w:rsidRPr="00111DC5">
        <w:rPr>
          <w:sz w:val="20"/>
          <w:szCs w:val="20"/>
          <w:lang w:val="en-US"/>
        </w:rPr>
        <w:t xml:space="preserve">management of COVID-19 in NSW and the subsequent vaccine roll-out. </w:t>
      </w:r>
    </w:p>
    <w:p w14:paraId="7EBB5FBB" w14:textId="77777777" w:rsidR="00055FE5" w:rsidRDefault="00055FE5" w:rsidP="00B82636">
      <w:pPr>
        <w:pStyle w:val="Default"/>
        <w:rPr>
          <w:sz w:val="20"/>
          <w:szCs w:val="20"/>
          <w:lang w:val="en-US"/>
        </w:rPr>
      </w:pPr>
    </w:p>
    <w:p w14:paraId="1B9116E1" w14:textId="08D14B14" w:rsidR="00B82636" w:rsidRDefault="00111DC5" w:rsidP="00B82636">
      <w:pPr>
        <w:pStyle w:val="Default"/>
        <w:rPr>
          <w:sz w:val="20"/>
          <w:szCs w:val="20"/>
          <w:lang w:val="en-US"/>
        </w:rPr>
      </w:pPr>
      <w:r w:rsidRPr="00111DC5">
        <w:rPr>
          <w:sz w:val="20"/>
          <w:szCs w:val="20"/>
          <w:lang w:val="en-US"/>
        </w:rPr>
        <w:t>Elizabeth's other accomplishments as Secretary for NSW Health include the development and implementation of value-based healthcare across the state; overseeing an eHealth transformation, with data and analytics reform to drive clinical care improvements and business intelligence and a $2</w:t>
      </w:r>
      <w:r w:rsidR="00B82636">
        <w:rPr>
          <w:sz w:val="20"/>
          <w:szCs w:val="20"/>
          <w:lang w:val="en-US"/>
        </w:rPr>
        <w:t> </w:t>
      </w:r>
      <w:r w:rsidRPr="00111DC5">
        <w:rPr>
          <w:sz w:val="20"/>
          <w:szCs w:val="20"/>
          <w:lang w:val="en-US"/>
        </w:rPr>
        <w:t xml:space="preserve">billion per year infrastructure program. </w:t>
      </w:r>
      <w:r w:rsidRPr="005D551D">
        <w:rPr>
          <w:sz w:val="20"/>
          <w:szCs w:val="20"/>
          <w:lang w:val="en-US"/>
        </w:rPr>
        <w:t xml:space="preserve">Under her leadership, the NSW Ministry of Health emerged from </w:t>
      </w:r>
      <w:r w:rsidR="00B82636">
        <w:rPr>
          <w:sz w:val="20"/>
          <w:szCs w:val="20"/>
          <w:lang w:val="en-US"/>
        </w:rPr>
        <w:t xml:space="preserve">the </w:t>
      </w:r>
      <w:r w:rsidRPr="005D551D">
        <w:rPr>
          <w:sz w:val="20"/>
          <w:szCs w:val="20"/>
          <w:lang w:val="en-US"/>
        </w:rPr>
        <w:t>global pandemic as an organisation better able to face the technical and social challenges of the future, and better able to serve the health needs of the people of NSW.</w:t>
      </w:r>
      <w:r w:rsidRPr="00111DC5">
        <w:rPr>
          <w:sz w:val="20"/>
          <w:szCs w:val="20"/>
          <w:lang w:val="en-US"/>
        </w:rPr>
        <w:t xml:space="preserve"> </w:t>
      </w:r>
    </w:p>
    <w:p w14:paraId="0F7CE0CC" w14:textId="77777777" w:rsidR="00B82636" w:rsidRDefault="00B82636" w:rsidP="00B82636">
      <w:pPr>
        <w:pStyle w:val="Default"/>
        <w:rPr>
          <w:sz w:val="20"/>
          <w:szCs w:val="20"/>
          <w:lang w:val="en-US"/>
        </w:rPr>
      </w:pPr>
    </w:p>
    <w:p w14:paraId="09DE02E7" w14:textId="6B0CC05C" w:rsidR="005D551D" w:rsidRDefault="00B82636" w:rsidP="00B8263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111DC5">
        <w:rPr>
          <w:sz w:val="20"/>
          <w:szCs w:val="20"/>
          <w:lang w:val="en-US"/>
        </w:rPr>
        <w:t xml:space="preserve">n </w:t>
      </w:r>
      <w:r w:rsidR="003D650F">
        <w:rPr>
          <w:sz w:val="20"/>
          <w:szCs w:val="20"/>
          <w:lang w:val="en-US"/>
        </w:rPr>
        <w:t>April 2022</w:t>
      </w:r>
      <w:r w:rsidR="00591F50">
        <w:rPr>
          <w:sz w:val="20"/>
          <w:szCs w:val="20"/>
          <w:lang w:val="en-US"/>
        </w:rPr>
        <w:t>,</w:t>
      </w:r>
      <w:r w:rsidR="003D650F">
        <w:rPr>
          <w:sz w:val="20"/>
          <w:szCs w:val="20"/>
          <w:lang w:val="en-US"/>
        </w:rPr>
        <w:t xml:space="preserve"> after </w:t>
      </w:r>
      <w:r w:rsidR="00CF3FC8">
        <w:rPr>
          <w:sz w:val="20"/>
          <w:szCs w:val="20"/>
          <w:lang w:val="en-US"/>
        </w:rPr>
        <w:t>six</w:t>
      </w:r>
      <w:r w:rsidR="003D650F">
        <w:rPr>
          <w:sz w:val="20"/>
          <w:szCs w:val="20"/>
          <w:lang w:val="en-US"/>
        </w:rPr>
        <w:t xml:space="preserve"> years as </w:t>
      </w:r>
      <w:r w:rsidR="000F09D0">
        <w:rPr>
          <w:sz w:val="20"/>
          <w:szCs w:val="20"/>
          <w:lang w:val="en-US"/>
        </w:rPr>
        <w:t>S</w:t>
      </w:r>
      <w:r w:rsidR="003D650F">
        <w:rPr>
          <w:sz w:val="20"/>
          <w:szCs w:val="20"/>
          <w:lang w:val="en-US"/>
        </w:rPr>
        <w:t>ecretary</w:t>
      </w:r>
      <w:r w:rsidR="000F09D0">
        <w:rPr>
          <w:sz w:val="20"/>
          <w:szCs w:val="20"/>
          <w:lang w:val="en-US"/>
        </w:rPr>
        <w:t xml:space="preserve"> for NSW Health</w:t>
      </w:r>
      <w:r w:rsidR="00111DC5" w:rsidRPr="00111DC5">
        <w:rPr>
          <w:sz w:val="20"/>
          <w:szCs w:val="20"/>
          <w:lang w:val="en-US"/>
        </w:rPr>
        <w:t>, Elizabeth was appointed Managing Director of Telstra Health.</w:t>
      </w:r>
      <w:r w:rsidR="004404C3">
        <w:rPr>
          <w:sz w:val="20"/>
          <w:szCs w:val="20"/>
          <w:lang w:val="en-US"/>
        </w:rPr>
        <w:t xml:space="preserve"> In this role, she continues to champion </w:t>
      </w:r>
      <w:proofErr w:type="spellStart"/>
      <w:r w:rsidR="004404C3">
        <w:rPr>
          <w:sz w:val="20"/>
          <w:szCs w:val="20"/>
          <w:lang w:val="en-US"/>
        </w:rPr>
        <w:t>digitali</w:t>
      </w:r>
      <w:r>
        <w:rPr>
          <w:sz w:val="20"/>
          <w:szCs w:val="20"/>
          <w:lang w:val="en-US"/>
        </w:rPr>
        <w:t>s</w:t>
      </w:r>
      <w:r w:rsidR="004404C3">
        <w:rPr>
          <w:sz w:val="20"/>
          <w:szCs w:val="20"/>
          <w:lang w:val="en-US"/>
        </w:rPr>
        <w:t>ing</w:t>
      </w:r>
      <w:proofErr w:type="spellEnd"/>
      <w:r w:rsidR="004404C3">
        <w:rPr>
          <w:sz w:val="20"/>
          <w:szCs w:val="20"/>
          <w:lang w:val="en-US"/>
        </w:rPr>
        <w:t xml:space="preserve"> and integrating health systems to improve patient outcomes. </w:t>
      </w:r>
    </w:p>
    <w:p w14:paraId="249DA491" w14:textId="77777777" w:rsidR="005D551D" w:rsidRDefault="005D551D" w:rsidP="00B82636">
      <w:pPr>
        <w:pStyle w:val="Default"/>
        <w:rPr>
          <w:sz w:val="20"/>
          <w:szCs w:val="20"/>
          <w:lang w:val="en-US"/>
        </w:rPr>
      </w:pPr>
    </w:p>
    <w:p w14:paraId="51D4F4D3" w14:textId="6BACB0D5" w:rsidR="00111DC5" w:rsidRDefault="00055FE5" w:rsidP="00B8263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addition to her roles in health</w:t>
      </w:r>
      <w:r w:rsidR="00111DC5" w:rsidRPr="00111DC5">
        <w:rPr>
          <w:sz w:val="20"/>
          <w:szCs w:val="20"/>
          <w:lang w:val="en-US"/>
        </w:rPr>
        <w:t xml:space="preserve">, Elizabeth </w:t>
      </w:r>
      <w:r w:rsidR="00B82636">
        <w:rPr>
          <w:sz w:val="20"/>
          <w:szCs w:val="20"/>
          <w:lang w:val="en-US"/>
        </w:rPr>
        <w:t xml:space="preserve">is an </w:t>
      </w:r>
      <w:r w:rsidR="00111DC5" w:rsidRPr="00111DC5">
        <w:rPr>
          <w:sz w:val="20"/>
          <w:szCs w:val="20"/>
          <w:lang w:val="en-US"/>
        </w:rPr>
        <w:t xml:space="preserve">Adjunct Professor at the University of Technology Sydney, </w:t>
      </w:r>
      <w:r w:rsidR="00B82636">
        <w:rPr>
          <w:sz w:val="20"/>
          <w:szCs w:val="20"/>
          <w:lang w:val="en-US"/>
        </w:rPr>
        <w:t xml:space="preserve">a </w:t>
      </w:r>
      <w:r w:rsidR="00111DC5" w:rsidRPr="00111DC5">
        <w:rPr>
          <w:sz w:val="20"/>
          <w:szCs w:val="20"/>
          <w:lang w:val="en-US"/>
        </w:rPr>
        <w:t>Member of the Australian Institute of Company Directors</w:t>
      </w:r>
      <w:r w:rsidR="00837C6B">
        <w:rPr>
          <w:sz w:val="20"/>
          <w:szCs w:val="20"/>
          <w:lang w:val="en-US"/>
        </w:rPr>
        <w:t xml:space="preserve">. Previously </w:t>
      </w:r>
      <w:r w:rsidR="00407A8E">
        <w:rPr>
          <w:sz w:val="20"/>
          <w:szCs w:val="20"/>
          <w:lang w:val="en-US"/>
        </w:rPr>
        <w:t xml:space="preserve">she was the </w:t>
      </w:r>
      <w:r w:rsidR="00111DC5" w:rsidRPr="00111DC5">
        <w:rPr>
          <w:sz w:val="20"/>
          <w:szCs w:val="20"/>
          <w:lang w:val="en-US"/>
        </w:rPr>
        <w:t>NSW President of the Institute of Public Administration Australia, and</w:t>
      </w:r>
      <w:r w:rsidR="00CF3FC8">
        <w:rPr>
          <w:sz w:val="20"/>
          <w:szCs w:val="20"/>
          <w:lang w:val="en-US"/>
        </w:rPr>
        <w:t xml:space="preserve"> C</w:t>
      </w:r>
      <w:r w:rsidR="00111DC5" w:rsidRPr="00111DC5">
        <w:rPr>
          <w:sz w:val="20"/>
          <w:szCs w:val="20"/>
          <w:lang w:val="en-US"/>
        </w:rPr>
        <w:t xml:space="preserve">hair of the Australian Health Ministers' Advisory Council and its subsequent iteration of Health Chief Executives Forum. </w:t>
      </w:r>
    </w:p>
    <w:p w14:paraId="20CA7CA1" w14:textId="77777777" w:rsidR="004404C3" w:rsidRPr="00111DC5" w:rsidRDefault="004404C3" w:rsidP="00B82636">
      <w:pPr>
        <w:pStyle w:val="Default"/>
        <w:rPr>
          <w:sz w:val="20"/>
          <w:szCs w:val="20"/>
          <w:lang w:val="en-US"/>
        </w:rPr>
      </w:pPr>
    </w:p>
    <w:p w14:paraId="093E1B1F" w14:textId="4808A90F" w:rsidR="00111DC5" w:rsidRPr="00111DC5" w:rsidRDefault="00111DC5" w:rsidP="00B82636">
      <w:pPr>
        <w:pStyle w:val="Default"/>
        <w:rPr>
          <w:sz w:val="20"/>
          <w:szCs w:val="20"/>
          <w:lang w:val="en-US"/>
        </w:rPr>
      </w:pPr>
      <w:r w:rsidRPr="00111DC5">
        <w:rPr>
          <w:sz w:val="20"/>
          <w:szCs w:val="20"/>
          <w:lang w:val="en-US"/>
        </w:rPr>
        <w:t xml:space="preserve">Elizabeth is committed to the advancement of women in business, particularly in leadership positions within the health sector. To further her aims in this area, she </w:t>
      </w:r>
      <w:r w:rsidR="00055FE5">
        <w:rPr>
          <w:sz w:val="20"/>
          <w:szCs w:val="20"/>
          <w:lang w:val="en-US"/>
        </w:rPr>
        <w:t>is a</w:t>
      </w:r>
      <w:r w:rsidRPr="00111DC5">
        <w:rPr>
          <w:sz w:val="20"/>
          <w:szCs w:val="20"/>
          <w:lang w:val="en-US"/>
        </w:rPr>
        <w:t xml:space="preserve"> member of the Champions of Change Health group, established in 2019</w:t>
      </w:r>
      <w:r w:rsidR="00B82636">
        <w:rPr>
          <w:sz w:val="20"/>
          <w:szCs w:val="20"/>
          <w:lang w:val="en-US"/>
        </w:rPr>
        <w:t xml:space="preserve">.  This group </w:t>
      </w:r>
      <w:r w:rsidRPr="00111DC5">
        <w:rPr>
          <w:sz w:val="20"/>
          <w:szCs w:val="20"/>
          <w:lang w:val="en-US"/>
        </w:rPr>
        <w:t>represents industry leaders from the public and private health sectors committed to significantly increasing the representation of women in high-pay, high-growth areas</w:t>
      </w:r>
      <w:r w:rsidR="00B82636">
        <w:rPr>
          <w:sz w:val="20"/>
          <w:szCs w:val="20"/>
          <w:lang w:val="en-US"/>
        </w:rPr>
        <w:t xml:space="preserve">.  She is </w:t>
      </w:r>
      <w:r w:rsidRPr="00111DC5">
        <w:rPr>
          <w:sz w:val="20"/>
          <w:szCs w:val="20"/>
          <w:lang w:val="en-US"/>
        </w:rPr>
        <w:t>also a member of Chief Executive Women.</w:t>
      </w:r>
      <w:r w:rsidR="00055FE5">
        <w:rPr>
          <w:sz w:val="20"/>
          <w:szCs w:val="20"/>
          <w:lang w:val="en-US"/>
        </w:rPr>
        <w:t xml:space="preserve"> </w:t>
      </w:r>
      <w:r w:rsidRPr="00111DC5">
        <w:rPr>
          <w:sz w:val="20"/>
          <w:szCs w:val="20"/>
          <w:lang w:val="en-US"/>
        </w:rPr>
        <w:t xml:space="preserve">Elizabeth provides advice to tomorrow's female leaders to encourage the development of interpersonal skills along with technical proficiency.  </w:t>
      </w:r>
    </w:p>
    <w:p w14:paraId="7EF659FF" w14:textId="3C47576E" w:rsidR="00111DC5" w:rsidRDefault="00111DC5" w:rsidP="00B82636">
      <w:pPr>
        <w:pStyle w:val="Default"/>
        <w:rPr>
          <w:sz w:val="20"/>
          <w:szCs w:val="20"/>
          <w:lang w:val="en-US"/>
        </w:rPr>
      </w:pPr>
    </w:p>
    <w:p w14:paraId="17F1FDB1" w14:textId="20D738D0" w:rsidR="00CC6CAF" w:rsidRDefault="00CC6CAF" w:rsidP="00B8263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 the </w:t>
      </w:r>
      <w:proofErr w:type="spellStart"/>
      <w:r>
        <w:rPr>
          <w:sz w:val="20"/>
          <w:szCs w:val="20"/>
          <w:lang w:val="en-US"/>
        </w:rPr>
        <w:t>Queens</w:t>
      </w:r>
      <w:proofErr w:type="spellEnd"/>
      <w:r>
        <w:rPr>
          <w:sz w:val="20"/>
          <w:szCs w:val="20"/>
          <w:lang w:val="en-US"/>
        </w:rPr>
        <w:t xml:space="preserve"> Birthday </w:t>
      </w:r>
      <w:r w:rsidR="00E74317">
        <w:rPr>
          <w:sz w:val="20"/>
          <w:szCs w:val="20"/>
          <w:lang w:val="en-US"/>
        </w:rPr>
        <w:t xml:space="preserve">2022 </w:t>
      </w:r>
      <w:r>
        <w:rPr>
          <w:sz w:val="20"/>
          <w:szCs w:val="20"/>
          <w:lang w:val="en-US"/>
        </w:rPr>
        <w:t>Hono</w:t>
      </w:r>
      <w:r w:rsidR="00CF3FC8">
        <w:rPr>
          <w:sz w:val="20"/>
          <w:szCs w:val="20"/>
          <w:lang w:val="en-US"/>
        </w:rPr>
        <w:t>u</w:t>
      </w:r>
      <w:r>
        <w:rPr>
          <w:sz w:val="20"/>
          <w:szCs w:val="20"/>
          <w:lang w:val="en-US"/>
        </w:rPr>
        <w:t xml:space="preserve">rs </w:t>
      </w:r>
      <w:r w:rsidR="00E74317">
        <w:rPr>
          <w:sz w:val="20"/>
          <w:szCs w:val="20"/>
          <w:lang w:val="en-US"/>
        </w:rPr>
        <w:t>list</w:t>
      </w:r>
      <w:r w:rsidR="00CF3FC8">
        <w:rPr>
          <w:sz w:val="20"/>
          <w:szCs w:val="20"/>
          <w:lang w:val="en-US"/>
        </w:rPr>
        <w:t xml:space="preserve">, </w:t>
      </w:r>
      <w:r w:rsidR="003C34B4">
        <w:rPr>
          <w:sz w:val="20"/>
          <w:szCs w:val="20"/>
          <w:lang w:val="en-US"/>
        </w:rPr>
        <w:t xml:space="preserve">Elizabeth was </w:t>
      </w:r>
      <w:r w:rsidR="00E74317">
        <w:rPr>
          <w:sz w:val="20"/>
          <w:szCs w:val="20"/>
          <w:lang w:val="en-US"/>
        </w:rPr>
        <w:t>a</w:t>
      </w:r>
      <w:r w:rsidR="00F27F12" w:rsidRPr="00F27F12">
        <w:rPr>
          <w:sz w:val="20"/>
          <w:szCs w:val="20"/>
          <w:lang w:val="en-US"/>
        </w:rPr>
        <w:t>ppointed a Member of the Order of Australia in recognition of significant service to public health administration and governance.</w:t>
      </w:r>
    </w:p>
    <w:p w14:paraId="233DA700" w14:textId="77777777" w:rsidR="001932C7" w:rsidRDefault="001932C7" w:rsidP="00B82636">
      <w:pPr>
        <w:pStyle w:val="Default"/>
        <w:rPr>
          <w:sz w:val="20"/>
          <w:szCs w:val="20"/>
          <w:lang w:val="en-US"/>
        </w:rPr>
      </w:pPr>
    </w:p>
    <w:p w14:paraId="2AE380B3" w14:textId="18004433" w:rsidR="004F0AE1" w:rsidRPr="00634AF2" w:rsidRDefault="004F0AE1" w:rsidP="00B82636">
      <w:pPr>
        <w:pStyle w:val="Default"/>
        <w:rPr>
          <w:sz w:val="20"/>
          <w:szCs w:val="20"/>
        </w:rPr>
      </w:pPr>
      <w:r w:rsidRPr="00634AF2">
        <w:rPr>
          <w:sz w:val="20"/>
          <w:szCs w:val="20"/>
        </w:rPr>
        <w:t xml:space="preserve">Chancellor, I present </w:t>
      </w:r>
      <w:r w:rsidR="00111DC5">
        <w:rPr>
          <w:sz w:val="20"/>
          <w:szCs w:val="20"/>
        </w:rPr>
        <w:t>Elizabeth Koff AM</w:t>
      </w:r>
      <w:r w:rsidR="00111DC5" w:rsidRPr="00634AF2">
        <w:rPr>
          <w:sz w:val="20"/>
          <w:szCs w:val="20"/>
        </w:rPr>
        <w:t xml:space="preserve"> </w:t>
      </w:r>
      <w:r w:rsidRPr="00634AF2">
        <w:rPr>
          <w:sz w:val="20"/>
          <w:szCs w:val="20"/>
        </w:rPr>
        <w:t xml:space="preserve">for admission </w:t>
      </w:r>
      <w:r>
        <w:rPr>
          <w:sz w:val="20"/>
          <w:szCs w:val="20"/>
        </w:rPr>
        <w:t>to the degree of</w:t>
      </w:r>
      <w:r w:rsidRPr="00634AF2">
        <w:rPr>
          <w:sz w:val="20"/>
          <w:szCs w:val="20"/>
        </w:rPr>
        <w:t xml:space="preserve"> </w:t>
      </w:r>
      <w:r w:rsidR="00111DC5">
        <w:rPr>
          <w:sz w:val="20"/>
          <w:szCs w:val="20"/>
        </w:rPr>
        <w:t xml:space="preserve">Doctor of Health Sciences (honoris causa) </w:t>
      </w:r>
      <w:r>
        <w:rPr>
          <w:sz w:val="20"/>
          <w:szCs w:val="20"/>
        </w:rPr>
        <w:t xml:space="preserve">and invite you to confer the degree upon </w:t>
      </w:r>
      <w:r w:rsidR="0092317E">
        <w:rPr>
          <w:sz w:val="20"/>
          <w:szCs w:val="20"/>
        </w:rPr>
        <w:t>h</w:t>
      </w:r>
      <w:r w:rsidR="00B82636">
        <w:rPr>
          <w:sz w:val="20"/>
          <w:szCs w:val="20"/>
        </w:rPr>
        <w:t>er</w:t>
      </w:r>
      <w:r>
        <w:rPr>
          <w:sz w:val="20"/>
          <w:szCs w:val="20"/>
        </w:rPr>
        <w:t>.</w:t>
      </w:r>
    </w:p>
    <w:p w14:paraId="3C3F8AF9" w14:textId="77777777" w:rsidR="00B15756" w:rsidRDefault="00B15756" w:rsidP="00B826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15756" w:rsidSect="00023150">
      <w:footerReference w:type="even" r:id="rId6"/>
      <w:footerReference w:type="default" r:id="rId7"/>
      <w:footerReference w:type="first" r:id="rId8"/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F48F" w14:textId="77777777" w:rsidR="00E84BE6" w:rsidRDefault="00E84BE6" w:rsidP="00E84BE6">
      <w:pPr>
        <w:spacing w:after="0" w:line="240" w:lineRule="auto"/>
      </w:pPr>
      <w:r>
        <w:separator/>
      </w:r>
    </w:p>
  </w:endnote>
  <w:endnote w:type="continuationSeparator" w:id="0">
    <w:p w14:paraId="66C042E0" w14:textId="77777777" w:rsidR="00E84BE6" w:rsidRDefault="00E84BE6" w:rsidP="00E8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3C66" w14:textId="4A4B1934" w:rsidR="00E84BE6" w:rsidRDefault="00E84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12B682" wp14:editId="06072F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2065"/>
              <wp:wrapSquare wrapText="bothSides"/>
              <wp:docPr id="2" name="Text Box 2" descr="TELSTRA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47BAE" w14:textId="5639C03D" w:rsidR="00E84BE6" w:rsidRPr="00E84BE6" w:rsidRDefault="00E84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4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TELSTRA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B6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LSTRA HEALTH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8F47BAE" w14:textId="5639C03D" w:rsidR="00E84BE6" w:rsidRPr="00E84BE6" w:rsidRDefault="00E84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4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TELSTRA HEALTH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78AE" w14:textId="1AFB8242" w:rsidR="00E84BE6" w:rsidRDefault="00E84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C0D0EE" wp14:editId="749B80C6">
              <wp:simplePos x="720725" y="943356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2065"/>
              <wp:wrapSquare wrapText="bothSides"/>
              <wp:docPr id="3" name="Text Box 3" descr="TELSTRA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9C173" w14:textId="6FC3C539" w:rsidR="00E84BE6" w:rsidRPr="00E84BE6" w:rsidRDefault="00E84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0D0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ELSTRA HEALTH CONFIDENT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A19C173" w14:textId="6FC3C539" w:rsidR="00E84BE6" w:rsidRPr="00E84BE6" w:rsidRDefault="00E84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BFC5" w14:textId="1E8516EB" w:rsidR="00E84BE6" w:rsidRDefault="00E84B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CFB5A" wp14:editId="0D7BA7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2065"/>
              <wp:wrapSquare wrapText="bothSides"/>
              <wp:docPr id="1" name="Text Box 1" descr="TELSTRA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691CA" w14:textId="7E63ECE3" w:rsidR="00E84BE6" w:rsidRPr="00E84BE6" w:rsidRDefault="00E84B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4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TELSTRA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CFB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ELSTRA HEALTH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F9691CA" w14:textId="7E63ECE3" w:rsidR="00E84BE6" w:rsidRPr="00E84BE6" w:rsidRDefault="00E84B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4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TELSTRA HEALTH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769A" w14:textId="77777777" w:rsidR="00E84BE6" w:rsidRDefault="00E84BE6" w:rsidP="00E84BE6">
      <w:pPr>
        <w:spacing w:after="0" w:line="240" w:lineRule="auto"/>
      </w:pPr>
      <w:r>
        <w:separator/>
      </w:r>
    </w:p>
  </w:footnote>
  <w:footnote w:type="continuationSeparator" w:id="0">
    <w:p w14:paraId="7687FC20" w14:textId="77777777" w:rsidR="00E84BE6" w:rsidRDefault="00E84BE6" w:rsidP="00E84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59"/>
    <w:rsid w:val="00023150"/>
    <w:rsid w:val="00037CA0"/>
    <w:rsid w:val="000430AB"/>
    <w:rsid w:val="00055FE5"/>
    <w:rsid w:val="00067547"/>
    <w:rsid w:val="000F09D0"/>
    <w:rsid w:val="00106262"/>
    <w:rsid w:val="00111DC5"/>
    <w:rsid w:val="0012235A"/>
    <w:rsid w:val="00172969"/>
    <w:rsid w:val="00176120"/>
    <w:rsid w:val="001932C7"/>
    <w:rsid w:val="001949F3"/>
    <w:rsid w:val="001C4C32"/>
    <w:rsid w:val="002C4510"/>
    <w:rsid w:val="002D14AC"/>
    <w:rsid w:val="003C34B4"/>
    <w:rsid w:val="003D650F"/>
    <w:rsid w:val="00407A8E"/>
    <w:rsid w:val="004404C3"/>
    <w:rsid w:val="0045660D"/>
    <w:rsid w:val="00483E60"/>
    <w:rsid w:val="0049579A"/>
    <w:rsid w:val="004F0AE1"/>
    <w:rsid w:val="00540802"/>
    <w:rsid w:val="00591F50"/>
    <w:rsid w:val="005C0357"/>
    <w:rsid w:val="005D551D"/>
    <w:rsid w:val="005E3720"/>
    <w:rsid w:val="0060406D"/>
    <w:rsid w:val="00641507"/>
    <w:rsid w:val="006A07DD"/>
    <w:rsid w:val="006C6EC0"/>
    <w:rsid w:val="0071130B"/>
    <w:rsid w:val="007641BE"/>
    <w:rsid w:val="007E225D"/>
    <w:rsid w:val="008133DA"/>
    <w:rsid w:val="00837C6B"/>
    <w:rsid w:val="008B17C5"/>
    <w:rsid w:val="008F13D2"/>
    <w:rsid w:val="0092317E"/>
    <w:rsid w:val="009852BF"/>
    <w:rsid w:val="00993541"/>
    <w:rsid w:val="00995520"/>
    <w:rsid w:val="009F2678"/>
    <w:rsid w:val="00A24544"/>
    <w:rsid w:val="00A90874"/>
    <w:rsid w:val="00AA37AF"/>
    <w:rsid w:val="00AF6560"/>
    <w:rsid w:val="00B15756"/>
    <w:rsid w:val="00B737B4"/>
    <w:rsid w:val="00B82636"/>
    <w:rsid w:val="00BA2759"/>
    <w:rsid w:val="00C02919"/>
    <w:rsid w:val="00C20F92"/>
    <w:rsid w:val="00C24FCF"/>
    <w:rsid w:val="00C51CE8"/>
    <w:rsid w:val="00CC6CAF"/>
    <w:rsid w:val="00CF3FC8"/>
    <w:rsid w:val="00CF7F91"/>
    <w:rsid w:val="00D92BFA"/>
    <w:rsid w:val="00D935D1"/>
    <w:rsid w:val="00DB6805"/>
    <w:rsid w:val="00E53B0E"/>
    <w:rsid w:val="00E56E9C"/>
    <w:rsid w:val="00E64C06"/>
    <w:rsid w:val="00E74317"/>
    <w:rsid w:val="00E83B3C"/>
    <w:rsid w:val="00E84BE6"/>
    <w:rsid w:val="00E95D9B"/>
    <w:rsid w:val="00F27F12"/>
    <w:rsid w:val="00FA2C57"/>
    <w:rsid w:val="00FE748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249D5"/>
  <w15:chartTrackingRefBased/>
  <w15:docId w15:val="{F91011E1-1AAB-4529-BC6C-65DFA7A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59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0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84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E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4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E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6AA47EF80994096E11A487E664E79" ma:contentTypeVersion="16" ma:contentTypeDescription="Create a new document." ma:contentTypeScope="" ma:versionID="5020e69d3df9168486ab15c283c40a39">
  <xsd:schema xmlns:xsd="http://www.w3.org/2001/XMLSchema" xmlns:xs="http://www.w3.org/2001/XMLSchema" xmlns:p="http://schemas.microsoft.com/office/2006/metadata/properties" xmlns:ns2="3bb4df1c-7127-43a6-b252-387da2e3b62a" xmlns:ns3="e39a3e3e-26e7-4f15-9455-8719ab9ceed1" targetNamespace="http://schemas.microsoft.com/office/2006/metadata/properties" ma:root="true" ma:fieldsID="eaaff224515d2659b3c0cae2162b5bf5" ns2:_="" ns3:_="">
    <xsd:import namespace="3bb4df1c-7127-43a6-b252-387da2e3b62a"/>
    <xsd:import namespace="e39a3e3e-26e7-4f15-9455-8719ab9c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4df1c-7127-43a6-b252-387da2e3b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3e3e-26e7-4f15-9455-8719ab9ce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e600-3e54-466b-8a3a-7d5dca677374}" ma:internalName="TaxCatchAll" ma:showField="CatchAllData" ma:web="e39a3e3e-26e7-4f15-9455-8719ab9ce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8867C-4A6C-4D84-BE0F-62760DE87C51}"/>
</file>

<file path=customXml/itemProps2.xml><?xml version="1.0" encoding="utf-8"?>
<ds:datastoreItem xmlns:ds="http://schemas.openxmlformats.org/officeDocument/2006/customXml" ds:itemID="{5A2D55CA-6919-481F-9AFE-2D213C653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Simmons</dc:creator>
  <cp:keywords/>
  <dc:description/>
  <cp:lastModifiedBy>Joanne Saunders</cp:lastModifiedBy>
  <cp:revision>3</cp:revision>
  <dcterms:created xsi:type="dcterms:W3CDTF">2023-02-28T02:50:00Z</dcterms:created>
  <dcterms:modified xsi:type="dcterms:W3CDTF">2023-02-28T02:53:00Z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TELSTRA HEALTH CONFIDENTIAL</vt:lpwstr>
  </property>
  <property fmtid="{D5CDD505-2E9C-101B-9397-08002B2CF9AE}" pid="5" name="MSIP_Label_b527f405-cb96-44cd-b8ca-d77541a9823f_Enabled">
    <vt:lpwstr>true</vt:lpwstr>
  </property>
  <property fmtid="{D5CDD505-2E9C-101B-9397-08002B2CF9AE}" pid="6" name="MSIP_Label_b527f405-cb96-44cd-b8ca-d77541a9823f_SetDate">
    <vt:lpwstr>2023-02-27T00:27:10Z</vt:lpwstr>
  </property>
  <property fmtid="{D5CDD505-2E9C-101B-9397-08002B2CF9AE}" pid="7" name="MSIP_Label_b527f405-cb96-44cd-b8ca-d77541a9823f_Method">
    <vt:lpwstr>Privileged</vt:lpwstr>
  </property>
  <property fmtid="{D5CDD505-2E9C-101B-9397-08002B2CF9AE}" pid="8" name="MSIP_Label_b527f405-cb96-44cd-b8ca-d77541a9823f_Name">
    <vt:lpwstr>Telstra Health Confidential NEW</vt:lpwstr>
  </property>
  <property fmtid="{D5CDD505-2E9C-101B-9397-08002B2CF9AE}" pid="9" name="MSIP_Label_b527f405-cb96-44cd-b8ca-d77541a9823f_SiteId">
    <vt:lpwstr>e851175e-3e1c-4e9b-a4b9-3d2eb87f0aa9</vt:lpwstr>
  </property>
  <property fmtid="{D5CDD505-2E9C-101B-9397-08002B2CF9AE}" pid="10" name="MSIP_Label_b527f405-cb96-44cd-b8ca-d77541a9823f_ActionId">
    <vt:lpwstr>3d6b431f-6bec-4610-b5d8-bc587b1c18b1</vt:lpwstr>
  </property>
  <property fmtid="{D5CDD505-2E9C-101B-9397-08002B2CF9AE}" pid="11" name="MSIP_Label_b527f405-cb96-44cd-b8ca-d77541a9823f_ContentBits">
    <vt:lpwstr>2</vt:lpwstr>
  </property>
</Properties>
</file>